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E3A1" w14:textId="5F1A402C" w:rsidR="009A1C03" w:rsidRDefault="009A1C03" w:rsidP="009A1C03">
      <w:pPr>
        <w:spacing w:after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Date: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  <w:t xml:space="preserve">     </w:t>
      </w:r>
      <w:r>
        <w:rPr>
          <w:rFonts w:ascii="Arial Narrow" w:hAnsi="Arial Narrow"/>
          <w:sz w:val="24"/>
        </w:rPr>
        <w:tab/>
        <w:t xml:space="preserve">Employee Name: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  <w:t xml:space="preserve"> </w:t>
      </w:r>
      <w:r>
        <w:rPr>
          <w:rFonts w:ascii="Arial Narrow" w:hAnsi="Arial Narrow"/>
          <w:sz w:val="24"/>
        </w:rPr>
        <w:t xml:space="preserve">   </w:t>
      </w:r>
    </w:p>
    <w:p w14:paraId="22B452FC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7AE04990" w14:textId="40E28525" w:rsidR="009A1C03" w:rsidRDefault="009A1C03" w:rsidP="009A1C03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STATE PROBLEM: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</w:p>
    <w:p w14:paraId="0973061D" w14:textId="285ADD24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1CBE301F" w14:textId="4D1AB8D4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4748E7D5" w14:textId="1531756F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2F2B6A9" w14:textId="2572E3B1" w:rsidR="009A1C03" w:rsidRDefault="009A1C03" w:rsidP="009A1C03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3FE9D371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08615E23" w14:textId="4395B1E7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WHAT POLICY RULE, OR STANDARD WAS VIOLATED?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1A650E27" w14:textId="60D6B206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31DCB2CE" w14:textId="2778787B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7AC44AFF" w14:textId="53B2DA87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77E0163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078410A6" w14:textId="0F7650B3" w:rsidR="009A1C03" w:rsidRDefault="009A1C03" w:rsidP="009A1C03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SOLUTION: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</w:p>
    <w:p w14:paraId="707F741D" w14:textId="4902ACD5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64966522" w14:textId="06AD3E00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78B2B911" w14:textId="3F303894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7B72BAB5" w14:textId="37F7508B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19CEE95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0C799C2E" w14:textId="25D9C8FA" w:rsidR="009A1C03" w:rsidRDefault="009A1C03" w:rsidP="009A1C03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PROGRESSIVE CORRECTIVE ACTION: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</w:p>
    <w:p w14:paraId="30694037" w14:textId="2EFFE88D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0D15DF7" w14:textId="2A8938E0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0B0E9A5C" w14:textId="6D57A012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4A4475CA" w14:textId="55A4C34E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08577B68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1F25E8C0" w14:textId="2CE56F6A" w:rsidR="009A1C03" w:rsidRDefault="009A1C03" w:rsidP="009A1C03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CONSEQUENCES: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</w:p>
    <w:p w14:paraId="0C5EC86C" w14:textId="78EFF472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2B3B9354" w14:textId="2881A96F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278FCAEB" w14:textId="114DD015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2686533" w14:textId="7134776A" w:rsidR="009A1C03" w:rsidRDefault="009A1C03" w:rsidP="009A1C03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09FF287A" w14:textId="77777777" w:rsidR="009A1C03" w:rsidRDefault="009A1C03" w:rsidP="009A1C03">
      <w:pPr>
        <w:rPr>
          <w:rFonts w:ascii="Arial Narrow" w:hAnsi="Arial Narrow"/>
          <w:sz w:val="24"/>
        </w:rPr>
      </w:pPr>
    </w:p>
    <w:p w14:paraId="4A3B07AD" w14:textId="3434D401" w:rsidR="008E5E7A" w:rsidRPr="00BB1C97" w:rsidRDefault="008E5E7A" w:rsidP="008E5E7A">
      <w:pPr>
        <w:rPr>
          <w:rFonts w:ascii="Arial Narrow" w:hAnsi="Arial Narrow"/>
          <w:sz w:val="24"/>
          <w:u w:val="single"/>
        </w:rPr>
      </w:pP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  <w:t xml:space="preserve">    </w:t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</w:p>
    <w:p w14:paraId="1CC086B9" w14:textId="5F653F52" w:rsidR="009A1C03" w:rsidRPr="00BB1C97" w:rsidRDefault="009A1C03" w:rsidP="008E5E7A">
      <w:pPr>
        <w:rPr>
          <w:rFonts w:ascii="Arial Narrow" w:hAnsi="Arial Narrow"/>
          <w:i/>
          <w:iCs/>
          <w:sz w:val="16"/>
          <w:szCs w:val="16"/>
          <w:u w:val="single"/>
        </w:rPr>
      </w:pPr>
      <w:r w:rsidRPr="00BB1C97">
        <w:rPr>
          <w:rFonts w:ascii="Arial Narrow" w:hAnsi="Arial Narrow"/>
          <w:i/>
          <w:iCs/>
          <w:sz w:val="16"/>
          <w:szCs w:val="16"/>
        </w:rPr>
        <w:t xml:space="preserve">Supervisor’s Signature </w:t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Pr="00BB1C97">
        <w:rPr>
          <w:rFonts w:ascii="Arial Narrow" w:hAnsi="Arial Narrow"/>
          <w:i/>
          <w:iCs/>
          <w:sz w:val="16"/>
          <w:szCs w:val="16"/>
        </w:rPr>
        <w:t>Employee’s Signature</w:t>
      </w:r>
      <w:r w:rsidRPr="00BB1C97">
        <w:rPr>
          <w:rFonts w:ascii="Arial Narrow" w:hAnsi="Arial Narrow"/>
          <w:i/>
          <w:iCs/>
          <w:sz w:val="16"/>
          <w:szCs w:val="16"/>
          <w:u w:val="single"/>
        </w:rPr>
        <w:t xml:space="preserve"> </w:t>
      </w:r>
    </w:p>
    <w:p w14:paraId="6806164D" w14:textId="4B5F29AB" w:rsidR="008E5E7A" w:rsidRPr="00BB1C97" w:rsidRDefault="008E5E7A" w:rsidP="008E5E7A">
      <w:pPr>
        <w:rPr>
          <w:rFonts w:ascii="Arial Narrow" w:hAnsi="Arial Narrow"/>
          <w:sz w:val="24"/>
          <w:u w:val="single"/>
        </w:rPr>
      </w:pP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  <w:r w:rsidRPr="00BB1C97">
        <w:rPr>
          <w:rFonts w:ascii="Arial Narrow" w:hAnsi="Arial Narrow"/>
          <w:sz w:val="24"/>
          <w:u w:val="single"/>
        </w:rPr>
        <w:tab/>
      </w:r>
    </w:p>
    <w:p w14:paraId="20FD15BD" w14:textId="66445F3A" w:rsidR="009A1C03" w:rsidRPr="00BB1C97" w:rsidRDefault="009A1C03" w:rsidP="008E5E7A">
      <w:pPr>
        <w:rPr>
          <w:rFonts w:ascii="Arial Narrow" w:hAnsi="Arial Narrow"/>
          <w:i/>
          <w:iCs/>
          <w:sz w:val="16"/>
          <w:szCs w:val="16"/>
          <w:u w:val="single"/>
        </w:rPr>
      </w:pPr>
      <w:r w:rsidRPr="00BB1C97">
        <w:rPr>
          <w:rFonts w:ascii="Arial Narrow" w:hAnsi="Arial Narrow"/>
          <w:i/>
          <w:iCs/>
          <w:sz w:val="16"/>
          <w:szCs w:val="16"/>
        </w:rPr>
        <w:t>Personnel Manager’s Signature</w:t>
      </w:r>
      <w:r w:rsidR="008E5E7A" w:rsidRPr="00BB1C97">
        <w:rPr>
          <w:rFonts w:ascii="Arial Narrow" w:hAnsi="Arial Narrow"/>
          <w:i/>
          <w:iCs/>
          <w:sz w:val="16"/>
          <w:szCs w:val="16"/>
        </w:rPr>
        <w:tab/>
      </w:r>
      <w:r w:rsidRPr="00BB1C97">
        <w:rPr>
          <w:rFonts w:ascii="Arial Narrow" w:hAnsi="Arial Narrow"/>
          <w:i/>
          <w:iCs/>
          <w:sz w:val="16"/>
          <w:szCs w:val="16"/>
          <w:u w:val="single"/>
        </w:rPr>
        <w:t xml:space="preserve">   </w:t>
      </w:r>
      <w:r w:rsidRPr="00BB1C97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2837C5C9" w14:textId="77777777" w:rsidR="009A1C03" w:rsidRDefault="009A1C03" w:rsidP="008E5E7A">
      <w:pPr>
        <w:rPr>
          <w:rFonts w:ascii="Arial Narrow" w:hAnsi="Arial Narrow"/>
          <w:sz w:val="24"/>
          <w:u w:val="single"/>
        </w:rPr>
      </w:pPr>
    </w:p>
    <w:p w14:paraId="7EAB667D" w14:textId="04D609C8" w:rsidR="009A1C03" w:rsidRDefault="009A1C03" w:rsidP="009A1C03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FOLLOW UP: </w:t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  <w:u w:val="single"/>
        </w:rPr>
        <w:tab/>
      </w:r>
    </w:p>
    <w:p w14:paraId="1087CBA4" w14:textId="22420344" w:rsidR="009A1C03" w:rsidRDefault="009A1C03" w:rsidP="009A1C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449BFA5D" w14:textId="794468E9" w:rsidR="009A1C03" w:rsidRDefault="009A1C03" w:rsidP="009A1C03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53F59098" w14:textId="454E691C" w:rsidR="00C457F4" w:rsidRDefault="009A1C03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352788A4" w14:textId="77777777" w:rsidR="00BB1C97" w:rsidRPr="009A1C03" w:rsidRDefault="00BB1C97" w:rsidP="00BB1C97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14:paraId="1C8854BD" w14:textId="77777777" w:rsidR="00BB1C97" w:rsidRPr="009A1C03" w:rsidRDefault="00BB1C97">
      <w:pPr>
        <w:rPr>
          <w:rFonts w:ascii="Arial Narrow" w:hAnsi="Arial Narrow"/>
          <w:sz w:val="24"/>
          <w:u w:val="single"/>
        </w:rPr>
      </w:pPr>
    </w:p>
    <w:sectPr w:rsidR="00BB1C97" w:rsidRPr="009A1C03" w:rsidSect="009A1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72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CC36C" w14:textId="77777777" w:rsidR="00B610C2" w:rsidRDefault="00B610C2" w:rsidP="00B610C2">
      <w:r>
        <w:separator/>
      </w:r>
    </w:p>
  </w:endnote>
  <w:endnote w:type="continuationSeparator" w:id="0">
    <w:p w14:paraId="6E0F9F36" w14:textId="77777777" w:rsidR="00B610C2" w:rsidRDefault="00B610C2" w:rsidP="00B6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1857" w14:textId="77777777" w:rsidR="00B23FEE" w:rsidRDefault="00B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B34E" w14:textId="77777777" w:rsidR="008E5E7A" w:rsidRDefault="008E5E7A" w:rsidP="008E5E7A">
    <w:pPr>
      <w:pStyle w:val="Footer"/>
      <w:jc w:val="center"/>
      <w:rPr>
        <w:rFonts w:cstheme="minorHAnsi"/>
        <w:b/>
        <w:sz w:val="20"/>
        <w:szCs w:val="20"/>
      </w:rPr>
    </w:pPr>
    <w:bookmarkStart w:id="1" w:name="_Hlk66344395"/>
    <w:bookmarkStart w:id="2" w:name="_Hlk66344396"/>
    <w:bookmarkStart w:id="3" w:name="_Hlk66344404"/>
    <w:bookmarkStart w:id="4" w:name="_Hlk66344405"/>
    <w:bookmarkStart w:id="5" w:name="_Hlk66448404"/>
    <w:r>
      <w:rPr>
        <w:rFonts w:cstheme="minorHAnsi"/>
        <w:b/>
        <w:sz w:val="20"/>
        <w:szCs w:val="20"/>
      </w:rPr>
      <w:t>Timber Products Manufacturers Association</w:t>
    </w:r>
  </w:p>
  <w:p w14:paraId="383EA906" w14:textId="01DDD066" w:rsidR="00B610C2" w:rsidRPr="008E5E7A" w:rsidRDefault="00B23FEE" w:rsidP="008E5E7A">
    <w:pPr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0991F" wp14:editId="3A1C3AC2">
              <wp:simplePos x="0" y="0"/>
              <wp:positionH relativeFrom="column">
                <wp:posOffset>5943600</wp:posOffset>
              </wp:positionH>
              <wp:positionV relativeFrom="paragraph">
                <wp:posOffset>151765</wp:posOffset>
              </wp:positionV>
              <wp:extent cx="510540" cy="213360"/>
              <wp:effectExtent l="0" t="0" r="3810" b="0"/>
              <wp:wrapNone/>
              <wp:docPr id="6247432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" cy="213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597495" w14:textId="616CB764" w:rsidR="00B23FEE" w:rsidRPr="00474E2B" w:rsidRDefault="00B23FEE" w:rsidP="00B23FEE">
                          <w:pPr>
                            <w:rPr>
                              <w:rFonts w:asciiTheme="minorHAnsi" w:hAnsiTheme="minorHAnsi"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 w:rsidRPr="00474E2B">
                            <w:rPr>
                              <w:rFonts w:asciiTheme="minorHAnsi" w:hAnsiTheme="minorHAnsi"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0520</w:t>
                          </w:r>
                          <w:r>
                            <w:rPr>
                              <w:rFonts w:asciiTheme="minorHAnsi" w:hAnsiTheme="minorHAnsi"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2</w:t>
                          </w:r>
                          <w:r w:rsidRPr="00474E2B">
                            <w:rPr>
                              <w:rFonts w:asciiTheme="minorHAnsi" w:hAnsiTheme="minorHAnsi"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09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8pt;margin-top:11.95pt;width:40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" fillcolor="white [3201]" stroked="f" strokeweight=".5pt">
              <v:textbox>
                <w:txbxContent>
                  <w:p w14:paraId="46597495" w14:textId="616CB764" w:rsidR="00B23FEE" w:rsidRPr="00474E2B" w:rsidRDefault="00B23FEE" w:rsidP="00B23FEE">
                    <w:pPr>
                      <w:rPr>
                        <w:rFonts w:asciiTheme="minorHAnsi" w:hAnsiTheme="minorHAnsi" w:cstheme="minorHAnsi"/>
                        <w:color w:val="AEAAAA" w:themeColor="background2" w:themeShade="BF"/>
                        <w:sz w:val="16"/>
                        <w:szCs w:val="16"/>
                      </w:rPr>
                    </w:pPr>
                    <w:r w:rsidRPr="00474E2B">
                      <w:rPr>
                        <w:rFonts w:asciiTheme="minorHAnsi" w:hAnsiTheme="minorHAnsi" w:cstheme="minorHAnsi"/>
                        <w:color w:val="AEAAAA" w:themeColor="background2" w:themeShade="BF"/>
                        <w:sz w:val="16"/>
                        <w:szCs w:val="16"/>
                      </w:rPr>
                      <w:t>0520</w:t>
                    </w:r>
                    <w:r>
                      <w:rPr>
                        <w:rFonts w:asciiTheme="minorHAnsi" w:hAnsiTheme="minorHAnsi" w:cstheme="minorHAnsi"/>
                        <w:color w:val="AEAAAA" w:themeColor="background2" w:themeShade="BF"/>
                        <w:sz w:val="16"/>
                        <w:szCs w:val="16"/>
                      </w:rPr>
                      <w:t>2</w:t>
                    </w:r>
                    <w:r w:rsidRPr="00474E2B">
                      <w:rPr>
                        <w:rFonts w:asciiTheme="minorHAnsi" w:hAnsiTheme="minorHAnsi" w:cstheme="minorHAnsi"/>
                        <w:color w:val="AEAAAA" w:themeColor="background2" w:themeShade="BF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8E5E7A" w:rsidRPr="00FB3E49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A7C0" wp14:editId="49136D48">
              <wp:simplePos x="0" y="0"/>
              <wp:positionH relativeFrom="column">
                <wp:posOffset>5715000</wp:posOffset>
              </wp:positionH>
              <wp:positionV relativeFrom="paragraph">
                <wp:posOffset>3264535</wp:posOffset>
              </wp:positionV>
              <wp:extent cx="685800" cy="800100"/>
              <wp:effectExtent l="0" t="0" r="19050" b="19050"/>
              <wp:wrapNone/>
              <wp:docPr id="18768287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15229" w14:textId="77777777" w:rsidR="008E5E7A" w:rsidRDefault="008E5E7A" w:rsidP="008E5E7A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FA7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0pt;margin-top:257.05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">
              <v:textbox>
                <w:txbxContent>
                  <w:p w14:paraId="09C15229" w14:textId="77777777" w:rsidR="008E5E7A" w:rsidRDefault="008E5E7A" w:rsidP="008E5E7A"/>
                </w:txbxContent>
              </v:textbox>
            </v:shape>
          </w:pict>
        </mc:Fallback>
      </mc:AlternateContent>
    </w:r>
    <w:r w:rsidR="008E5E7A" w:rsidRPr="00FB3E49">
      <w:rPr>
        <w:rFonts w:asciiTheme="minorHAnsi" w:hAnsiTheme="minorHAnsi" w:cstheme="minorHAnsi"/>
      </w:rPr>
      <w:t xml:space="preserve">951 East Third Avenue, Spokane, WA 99202 </w:t>
    </w:r>
    <w:r w:rsidR="008E5E7A">
      <w:rPr>
        <w:rFonts w:ascii="Wingdings 3" w:hAnsi="Wingdings 3" w:cs="Wingdings 3"/>
      </w:rPr>
      <w:t>p</w:t>
    </w:r>
    <w:r w:rsidR="008E5E7A" w:rsidRPr="00FB3E49">
      <w:rPr>
        <w:rFonts w:asciiTheme="minorHAnsi" w:hAnsiTheme="minorHAnsi" w:cstheme="minorHAnsi"/>
      </w:rPr>
      <w:t xml:space="preserve"> phone (509) 535-4646</w:t>
    </w:r>
    <w:bookmarkEnd w:id="1"/>
    <w:bookmarkEnd w:id="2"/>
    <w:bookmarkEnd w:id="3"/>
    <w:bookmarkEnd w:id="4"/>
    <w:r w:rsidR="008E5E7A" w:rsidRPr="00FB3E49">
      <w:rPr>
        <w:rFonts w:asciiTheme="minorHAnsi" w:hAnsiTheme="minorHAnsi" w:cstheme="minorHAnsi"/>
      </w:rPr>
      <w:t xml:space="preserve"> </w:t>
    </w:r>
    <w:r w:rsidR="008E5E7A">
      <w:rPr>
        <w:rFonts w:ascii="Wingdings 3" w:hAnsi="Wingdings 3" w:cs="Wingdings 3"/>
      </w:rPr>
      <w:t>p</w:t>
    </w:r>
    <w:r w:rsidR="008E5E7A" w:rsidRPr="00FB3E49">
      <w:rPr>
        <w:rFonts w:asciiTheme="minorHAnsi" w:hAnsiTheme="minorHAnsi" w:cstheme="minorHAnsi"/>
      </w:rPr>
      <w:t xml:space="preserve"> www.timberassociation.com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CB93" w14:textId="77777777" w:rsidR="00B23FEE" w:rsidRDefault="00B23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A9F56" w14:textId="77777777" w:rsidR="00B610C2" w:rsidRDefault="00B610C2" w:rsidP="00B610C2">
      <w:r>
        <w:separator/>
      </w:r>
    </w:p>
  </w:footnote>
  <w:footnote w:type="continuationSeparator" w:id="0">
    <w:p w14:paraId="1B8BD246" w14:textId="77777777" w:rsidR="00B610C2" w:rsidRDefault="00B610C2" w:rsidP="00B6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2A5C6" w14:textId="77777777" w:rsidR="00B23FEE" w:rsidRDefault="00B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021C" w14:textId="5AAE08A7" w:rsidR="00B610C2" w:rsidRDefault="00B610C2">
    <w:pPr>
      <w:pStyle w:val="Header"/>
    </w:pPr>
  </w:p>
  <w:tbl>
    <w:tblPr>
      <w:tblW w:w="10170" w:type="dxa"/>
      <w:tblLayout w:type="fixed"/>
      <w:tblLook w:val="01E0" w:firstRow="1" w:lastRow="1" w:firstColumn="1" w:lastColumn="1" w:noHBand="0" w:noVBand="0"/>
    </w:tblPr>
    <w:tblGrid>
      <w:gridCol w:w="8550"/>
      <w:gridCol w:w="1620"/>
    </w:tblGrid>
    <w:tr w:rsidR="00B610C2" w:rsidRPr="006A0FA1" w14:paraId="1E3D070B" w14:textId="77777777" w:rsidTr="00D908E9">
      <w:trPr>
        <w:trHeight w:val="282"/>
      </w:trPr>
      <w:tc>
        <w:tcPr>
          <w:tcW w:w="8550" w:type="dxa"/>
          <w:tcBorders>
            <w:bottom w:val="single" w:sz="4" w:space="0" w:color="auto"/>
          </w:tcBorders>
          <w:shd w:val="clear" w:color="auto" w:fill="auto"/>
        </w:tcPr>
        <w:p w14:paraId="01684DB9" w14:textId="144921F6" w:rsidR="00B610C2" w:rsidRPr="00D26A13" w:rsidRDefault="009A1C03" w:rsidP="00B610C2">
          <w:pPr>
            <w:pStyle w:val="Header"/>
            <w:rPr>
              <w:rFonts w:ascii="Arial" w:hAnsi="Arial" w:cs="Arial"/>
              <w:sz w:val="44"/>
              <w:szCs w:val="44"/>
            </w:rPr>
          </w:pPr>
          <w:bookmarkStart w:id="0" w:name="_Hlk66344379"/>
          <w:r>
            <w:rPr>
              <w:rFonts w:ascii="Arial" w:hAnsi="Arial" w:cs="Arial"/>
              <w:sz w:val="44"/>
              <w:szCs w:val="44"/>
            </w:rPr>
            <w:t>Performance Documentation Record</w:t>
          </w:r>
          <w:r w:rsidR="003715E5">
            <w:rPr>
              <w:rFonts w:ascii="Arial" w:hAnsi="Arial" w:cs="Arial"/>
              <w:sz w:val="44"/>
              <w:szCs w:val="44"/>
            </w:rPr>
            <w:t xml:space="preserve"> </w:t>
          </w:r>
          <w:r w:rsidR="00B610C2" w:rsidRPr="00D26A13">
            <w:rPr>
              <w:rFonts w:ascii="Arial" w:hAnsi="Arial" w:cs="Arial"/>
            </w:rPr>
            <w:t>Sample</w:t>
          </w:r>
        </w:p>
        <w:p w14:paraId="197A5DF8" w14:textId="77777777" w:rsidR="00B610C2" w:rsidRPr="006A0FA1" w:rsidRDefault="00B610C2" w:rsidP="00B610C2">
          <w:pPr>
            <w:pStyle w:val="Header"/>
          </w:pPr>
        </w:p>
      </w:tc>
      <w:tc>
        <w:tcPr>
          <w:tcW w:w="1620" w:type="dxa"/>
          <w:shd w:val="clear" w:color="auto" w:fill="auto"/>
        </w:tcPr>
        <w:p w14:paraId="0673A992" w14:textId="6ECB10C7" w:rsidR="00B610C2" w:rsidRPr="006A0FA1" w:rsidRDefault="00B610C2" w:rsidP="00B610C2">
          <w:pPr>
            <w:pStyle w:val="Header"/>
            <w:jc w:val="right"/>
          </w:pPr>
          <w:r w:rsidRPr="006A0FA1">
            <w:rPr>
              <w:noProof/>
            </w:rPr>
            <w:drawing>
              <wp:inline distT="0" distB="0" distL="0" distR="0" wp14:anchorId="074BC8F0" wp14:editId="197C65E8">
                <wp:extent cx="532411" cy="752475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41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0C2" w:rsidRPr="00D26A13" w14:paraId="7B67C7C6" w14:textId="77777777" w:rsidTr="00D908E9">
      <w:trPr>
        <w:trHeight w:val="65"/>
      </w:trPr>
      <w:tc>
        <w:tcPr>
          <w:tcW w:w="8550" w:type="dxa"/>
          <w:tcBorders>
            <w:top w:val="single" w:sz="4" w:space="0" w:color="auto"/>
          </w:tcBorders>
          <w:shd w:val="clear" w:color="auto" w:fill="auto"/>
        </w:tcPr>
        <w:p w14:paraId="2643E749" w14:textId="15236CE4" w:rsidR="00B610C2" w:rsidRPr="00D26A13" w:rsidRDefault="00B610C2" w:rsidP="00B610C2">
          <w:pPr>
            <w:pStyle w:val="Header"/>
            <w:rPr>
              <w:sz w:val="18"/>
              <w:szCs w:val="18"/>
            </w:rPr>
          </w:pPr>
        </w:p>
      </w:tc>
      <w:tc>
        <w:tcPr>
          <w:tcW w:w="1620" w:type="dxa"/>
          <w:shd w:val="clear" w:color="auto" w:fill="auto"/>
        </w:tcPr>
        <w:p w14:paraId="160C92C8" w14:textId="77777777" w:rsidR="00B610C2" w:rsidRPr="00D26A13" w:rsidRDefault="00B610C2" w:rsidP="00B610C2">
          <w:pPr>
            <w:pStyle w:val="Header"/>
            <w:jc w:val="right"/>
            <w:rPr>
              <w:sz w:val="16"/>
              <w:szCs w:val="16"/>
            </w:rPr>
          </w:pPr>
          <w:r w:rsidRPr="00D26A13">
            <w:rPr>
              <w:sz w:val="16"/>
              <w:szCs w:val="16"/>
            </w:rPr>
            <w:t>(509) 535-4646</w:t>
          </w:r>
        </w:p>
      </w:tc>
    </w:tr>
    <w:bookmarkEnd w:id="0"/>
  </w:tbl>
  <w:p w14:paraId="248E4962" w14:textId="77777777" w:rsidR="00B610C2" w:rsidRDefault="00B610C2" w:rsidP="00B61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B0CE8" w14:textId="77777777" w:rsidR="00B23FEE" w:rsidRDefault="00B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C2"/>
    <w:rsid w:val="00024E70"/>
    <w:rsid w:val="003715E5"/>
    <w:rsid w:val="004717D2"/>
    <w:rsid w:val="007E2B86"/>
    <w:rsid w:val="00854329"/>
    <w:rsid w:val="008E5E7A"/>
    <w:rsid w:val="009A1C03"/>
    <w:rsid w:val="00B23FEE"/>
    <w:rsid w:val="00B610C2"/>
    <w:rsid w:val="00BB1C97"/>
    <w:rsid w:val="00C457F4"/>
    <w:rsid w:val="00D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F10F"/>
  <w15:chartTrackingRefBased/>
  <w15:docId w15:val="{19D810EA-59DD-4B1B-ACD3-693BCCF0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0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610C2"/>
  </w:style>
  <w:style w:type="paragraph" w:styleId="Footer">
    <w:name w:val="footer"/>
    <w:basedOn w:val="Normal"/>
    <w:link w:val="FooterChar"/>
    <w:unhideWhenUsed/>
    <w:rsid w:val="00B610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6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Jeffers</dc:creator>
  <cp:keywords/>
  <dc:description/>
  <cp:lastModifiedBy>Shelley Jeffers</cp:lastModifiedBy>
  <cp:revision>4</cp:revision>
  <cp:lastPrinted>2024-05-09T21:33:00Z</cp:lastPrinted>
  <dcterms:created xsi:type="dcterms:W3CDTF">2024-05-09T21:32:00Z</dcterms:created>
  <dcterms:modified xsi:type="dcterms:W3CDTF">2024-05-16T19:34:00Z</dcterms:modified>
</cp:coreProperties>
</file>